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여비규정 확인표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규정기준일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확인분야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사내안내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적용질문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교통 예약 기준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지정 경로 예약 문의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일정 변경 때 절차 문의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총무 담당 역할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답변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확인표는 회사 규정 자체나 출장 승인·세무 판단을 대신하지 않습니다. 회사별 실제 기준과 결재 절차를 확인하고 이 서식의 가상 문구를 사내 지급 한도나 공적 기준으로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여비규정 확인표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