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배송완료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전달일시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11시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인쇄물 2상자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행사장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이상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개봉 검수 전</w:t>
            </w:r>
          </w:p>
        </w:tc>
      </w:tr>
    </w:tbl>
    <w:p>
      <w:r>
        <w:t>배송 완료가 물품의 성능·수량 검수 완료를 뜻하지 않도록 상태를 구분하세요.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배송완료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