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서류접수 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접수일시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접수담당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서류명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수량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누락자료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접수번호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접수 확인은 허가·승인·자격 충족을 의미하지 않습니다. 원본 반환이 필요하면 반환 예정도 함께 남기세요.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서류접수 확인서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