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회비 납부대장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회비기준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미납액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공개 자료에 회원 연락처나 납부계좌를 노출하지 마세요. 회비 변경은 모임 규칙에 맞춰 결정합니다.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회비 납부대장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