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단체설립 준비목록표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시작목적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마을자료 나눔모임 준비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준비회의 참여 희망자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운영할일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일정 안내·자료 정리·문의 응대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활동 초안과 비용 예상 메모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첫회의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준비회의 일정 협의 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명칭·운영 방식 담당자 논의</w:t>
            </w:r>
          </w:p>
        </w:tc>
      </w:tr>
    </w:tbl>
    <w:p>
      <w:r>
        <w:t>일반 모임의 내부 시작 준비표이며 법인 설립·비영리 등록·고유번호 발급 요건을 충족시키는 양식이 아닙니다. 정관·권리의무·등록·모금·세무 사항은 실제 조직 형태에 맞춰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단체설립 준비목록표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