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단체설립 준비목록표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시작목적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운영할일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첫회의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일반 모임의 내부 시작 준비표이며 법인 설립·비영리 등록·고유번호 발급 요건을 충족시키는 양식이 아닙니다. 정관·권리의무·등록·모금·세무 사항은 실제 조직 형태에 맞춰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단체설립 준비목록표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