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주간 계획표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대상주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주요목표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할일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실행일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예상시간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우선순위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완료기준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시간을 빈틈없이 채우기보다 예상 밖 업무를 위한 여유를 두세요. 미완료 항목은 이유를 확인해 이동합니다.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주간 계획표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