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생활비 예산표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대상월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예산항목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계획금액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실제지출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차이원인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조정계획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관리자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예산표의 예시 금액은 권장 생활비가 아닙니다. 가구 구성과 실제 고정 비용에 맞춰 정하세요.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생활비 예산표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