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서비스 만족도 조사서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서비스구분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이용범위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일정안내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설명응대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개선의견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회신필요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조사서는 기술적 작업 품질·안전·배상 책임을 판정하지 않습니다. 분쟁이나 손해에 대한 요구는 별도 절차로 확인하고 응답하지 않은 사람의 의견을 만족이나 동의로 집계하지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서비스 만족도 조사서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