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가사서비스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방문예정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생활작업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담당회신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변경인계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일정표는 가사서비스 계약·근로조건·보수 기준을 정하지 않습니다. 작업 범위와 실제 계약·업체 안내를 별도로 확인하며 위험한 설비 작업을 일반 가사 일정에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가사서비스 일정표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