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공동구매 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공동구매명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보관상자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참여자코드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DEMO-G01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주문수량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물품대금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배송비배분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기납입액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22000원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추가정산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0원</w:t>
            </w:r>
          </w:p>
        </w:tc>
      </w:tr>
    </w:tbl>
    <w:p>
      <w:r>
        <w:t>배송비·할인·환불금 배분 기준을 임의로 바꾸지 마세요. 최종 구매내역과 정산 합계를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공동구매 정산서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