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영문 영수증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Date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Received from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Fictional Payer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Received by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Fictional Recipient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Currency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KRW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Amount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120000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Purpose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Payment for used bookshelf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Payment method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Bank transfer</w:t>
            </w:r>
          </w:p>
        </w:tc>
      </w:tr>
    </w:tbl>
    <w:p>
      <w:r>
        <w:t>통화 코드를 금액과 함께 적고, 이름은 거래 상대방이 확인한 표기를 사용하세요. 해외 제출처의 별도 공증·인증 요건은 따로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영문 영수증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