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경기 결과기록지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 전 예측 점수를 결과로 넣지 마세요. 이의가 있으면 정정 사유와 확인자를 함께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결과기록지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