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채용합격 통지서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공고식별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가상채용 RE-014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수신대상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지원번호 AP-014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선발결과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해당 전형 선발 결과 안내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다음절차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담당자와 입사 일정 별도 협의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제출안내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필수 서류 목록을 승인된 경로로 전달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연락기한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채용담당에게 10월 22일까지 회신</w:t>
            </w:r>
          </w:p>
        </w:tc>
      </w:tr>
    </w:tbl>
    <w:p>
      <w:r>
        <w:t>채용 관련 통지는 표현과 실제 진행 경위에 따라 중요한 의미를 가질 수 있습니다. 회사가 확정한 내용만 적고, 조건부 선발이나 입사 조건이 포함되면 인사 담당자의 검토와 별도 절차를 거치세요.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채용합격 통지서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