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이력서 기본형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지원직무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성명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주요경력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보유기술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교육사항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포트폴리오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주민등록번호·가족관계·불필요한 신체정보를 기본 항목으로 수집하지 않습니다. 채용 공고의 제출 형식을 먼저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 기본형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