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학업계획서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학업관심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관련경험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보완할기초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장기활용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개설되지 않은 과목이나 참여가 확정되지 않은 연구실을 확정 계획처럼 쓰지 마세요. 경험과 학습 수준을 실제 사실로 바꿔 작성합니다.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학업계획서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