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시험지 출제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문항 Q-014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기준의 차이 구별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정답검토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정답 2번·근거 재확인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표현검토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지시문과 보기의 조건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자체제작 사례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수정 후 재검토 필요</w:t>
            </w:r>
          </w:p>
        </w:tc>
      </w:tr>
    </w:tbl>
    <w:p>
      <w:r>
        <w:t>문항과 정답의 보안을 유지하고 검토 자료를 공개 폴더에 올리지 마세요. 점검표가 공인 시험의 출제 심사나 저작권 허락을 대신하지 않습니다.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시험지 출제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