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교구 반출입대장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이동일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교구식별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이동수량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이동구간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상태와담당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반납확인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분류블록 세트 TG-014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예시 1세트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교구실~가상 활동실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담당 A·외관 확인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10월 15일 구성품 재확인 예정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교구 대장은 제품 안전검사나 위생 확인을 대신하지 않습니다. 파손·위험이 의심되면 사용을 멈추고 기관의 점검 절차를 따릅니다. 학교·기관 지정 양식이 있으면 우선 사용하며, 이 기록은 공식 증명서를 대신하지 않습니다.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교구 반출입대장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