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프로젝트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분류체계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공통 분류기준 확립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분류표·사용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포함범위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운영팀 자료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외부기관 자료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11월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위험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원본 확인 지연</w:t>
            </w:r>
          </w:p>
        </w:tc>
      </w:tr>
    </w:tbl>
    <w:p>
      <w:r>
        <w:t>달성하기 어려운 수치 목표를 근거 없이 넣지 마세요. 일정과 인력 가정이 바뀌면 계획을 다시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프로젝트 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