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변경요청서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프로젝트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안내페이지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변경항목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검색 조건 추가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변경이유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이용자 탐색 개선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영향일정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검토 필요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비용영향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견적 필요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요청인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승인상태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검토 전</w:t>
            </w:r>
          </w:p>
        </w:tc>
      </w:tr>
    </w:tbl>
    <w:p>
      <w:r>
        <w:t>변경을 요청했다는 사실만으로 추가 비용·일정에 동의한 것으로 처리하지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변경요청서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