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계정복구 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서비스식별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자료서비스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계정표시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내부 문의번호 AC-014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비밀번호 재설정 안내가 안 보임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09시경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시도한조치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공식 도움말의 안내 경로 확인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공식 본인 확인·복구 절차 안내 요청</w:t>
            </w:r>
          </w:p>
        </w:tc>
      </w:tr>
    </w:tbl>
    <w:p>
      <w:r>
        <w:t>비밀번호·일회용 인증번호·복구코드·신분증 사본을 이 양식에 넣지 마세요. 서비스가 정한 본인 확인 절차를 우선하며 이 요청서가 계정 소유권을 입증하거나 복구를 보장하지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계정복구 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