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산출물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인계묶음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파일과버전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남은제약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파일 전달은 저작권 이전·계약상 검수 완료·대금 지급 조건을 자동 확정하지 않습니다. 개인정보·비밀키·개발용 인증정보를 제거하고 권리와 계약 범위는 기존 합의에서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산출물 인수인계서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