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계정발급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이용자식별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사내 사용자 U-014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대상서비스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자료관리 도구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신규 담당자의 자료 편집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편집자·관리자 권한 제외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프로젝트 종료 시 재검토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승인과초기확인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관리자 검토·본인 설정 안내 대기</w:t>
            </w:r>
          </w:p>
        </w:tc>
      </w:tr>
    </w:tbl>
    <w:p>
      <w:r>
        <w:t>초기 비밀번호나 인증번호를 양식에 적거나 여러 사람이 한 계정을 함께 쓰도록 발급하지 마세요. 실제 계정 생성과 권한 부여는 관리자 절차를 따르며 신청은 발급 완료를 뜻하지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계정발급 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