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폰트 라이선스 확인표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폰트식별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파일버전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원문위치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사용형태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조건확인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보관근거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표의 체크가 이용허락이나 법률 검토를 대신하지 않습니다. 폰트마다 실제 라이선스를 확인하고 불명확하면 제작자에게 문의하거나 사용을 보류하며 예시폰트를 실제 배포하지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폰트 라이선스 확인표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