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폐기승인서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DEMO-DIS01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대상비품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파손 파일함 3개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뚜껑 파손으로 보관 기능 저하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재사용검토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수리 견적 미확인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정보점검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보관문서 별도 이동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 대기·처리 전</w:t>
            </w:r>
          </w:p>
        </w:tc>
      </w:tr>
    </w:tbl>
    <w:p>
      <w:r>
        <w:t>이 문서가 전자장비·폐기물의 처리 적법성이나 정보 삭제를 보장하지 않습니다. 물품별 처리 기준과 보존 대상 자료를 확인하고 승인 전 임의 폐기하지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폐기승인서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