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제안요청서 RFP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자료검색 화면 개선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현황문제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분류가 달라 문서 찾기 어려움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요구산출물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화면 시안·운영 안내서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제안범위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분석·시안·인계 방안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평가항목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요구 충족·일정 근거·인계 계획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질의일정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2026-10-23 질문 접수</w:t>
            </w:r>
          </w:p>
        </w:tc>
      </w:tr>
    </w:tbl>
    <w:p>
      <w:r>
        <w:t>제안 요청은 계약상 업무 범위 합의가 아닙니다. 기밀 자료와 계정정보는 제공하지 말고 실제 계약 조건과 검수 기준은 제안 검토 이후 별도 절차로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제안요청서 RFP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