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업무협조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요청부서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협조대상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상품지원팀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협조목적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신상품 안내서 규격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대표 상품 3종 규격 회신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2026-10-22 검토 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대안협의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전체 불가 시 우선 1종 회신</w:t>
            </w:r>
          </w:p>
        </w:tc>
      </w:tr>
    </w:tbl>
    <w:p>
      <w:r>
        <w:t>협조 요청이 상대 부서의 승인이나 권한 부여를 의미하지 않습니다. 기밀 자료는 적정 권한으로 공유하고 회신이 없다는 이유로 요청 범위가 승인되었다고 보지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업무협조 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