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프로젝트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효과가설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제안서는 예산이나 착수 승인을 대신하지 않습니다. 기대 효과를 보장하지 말고 담당 부서의 자원 배정과 정보 접근 절차를 확인한 뒤 실행계획으로 발전시키세요.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제안서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