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거래처 방문보고서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방문일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거래처별칭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방문 기록은 고객의 발주나 거래 조건 동의를 뜻하지 않습니다. 확인되지 않은 판매 기회를 매출로 보고하지 말고 비공개 대화와 자료는 권한을 제한해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거래처 방문보고서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