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시공 전 현장사진대장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촬영방향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보이는상태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원본위치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DEMO-SITE01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09시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A실 입구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입구에서 창쪽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벽면 기존 흔적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제한폴더 SITE01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사진대장은 건물의 안전·하자 원인·공사 책임을 판정하지 않습니다. 촬영을 위해 위험 구역에 들어가지 말고 거주자·출입 정보가 담긴 사진은 공개하지 않은 원본과 필요한 공유본을 나눠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시공 전 현장사진대장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