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비상연락망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관리기준일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2026-10-14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역할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현장 책임자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담당표시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담당인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연락경로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별도 내부 연락처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대체역할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당직 담당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확인주기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담당 변경 시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접근범위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내부 담당자</w:t>
            </w:r>
          </w:p>
        </w:tc>
      </w:tr>
    </w:tbl>
    <w:p>
      <w:r>
        <w:t>상황에 맞는 긴급 신고와 현장 안전 확보가 우선입니다. 연락처가 최신인지 실제 담당자와 확인하세요.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비상연락망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