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매출목표 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2026년 10월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집계기준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매장 주문확정액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목표금액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실제실적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800000원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차이금액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목표 대비 200000원 부족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미완료 제안 3건 회신 확인</w:t>
            </w:r>
          </w:p>
        </w:tc>
      </w:tr>
    </w:tbl>
    <w:p>
      <w:r>
        <w:t>목표나 다음 행동은 매출 달성을 보장하지 않습니다. 근거 없는 실적을 만들거나 직원 평가를 자동 확정하지 말고 비교 범위와 미확인 원인을 함께 검토하세요.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매출목표 관리표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