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식권 발행대장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발행일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식권묶음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발행수량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배부수량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회수수량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미회수확인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DEMO-MT01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50장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40장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35장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배부분 중 5장 확인 필요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식권 수량 기록은 매출이나 급식 제공 사실을 자동 확정하지 않습니다. 실제 발행 규칙을 확인하고 미회수 식권을 모두 사용 또는 분실한 것으로 단정하지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식권 발행대장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