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귀농사업계획서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준비경험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지역확인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생활자금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시험운영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판매확인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전환조건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다음행동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개인적인 전환 준비용 초안이며 재배·투자·대출·지원금 자격을 판단하지 않습니다. 농지·시설·영업과 전문 작업의 요건은 담당 기관과 확인하고, 예상 수입을 확정 소득으로 간주하지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귀농사업계획서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